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C3A" w:rsidRDefault="00FA543A" w:rsidP="00D56C3A">
      <w:pPr>
        <w:pStyle w:val="Titre1"/>
      </w:pPr>
      <w:r>
        <w:t>Processus</w:t>
      </w:r>
      <w:r>
        <w:tab/>
      </w:r>
    </w:p>
    <w:p w:rsidR="00030AEA" w:rsidRPr="00D56C3A" w:rsidRDefault="00FA543A" w:rsidP="00D56C3A">
      <w:pPr>
        <w:pStyle w:val="Titre1"/>
        <w:spacing w:before="40"/>
        <w:ind w:left="3540" w:firstLine="708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56C3A">
        <w:rPr>
          <w:rFonts w:asciiTheme="minorHAnsi" w:eastAsiaTheme="minorHAnsi" w:hAnsiTheme="minorHAnsi" w:cstheme="minorBidi"/>
          <w:color w:val="auto"/>
          <w:sz w:val="22"/>
          <w:szCs w:val="22"/>
        </w:rPr>
        <w:sym w:font="Wingdings" w:char="F06F"/>
      </w:r>
      <w:r w:rsidRPr="00D56C3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Valide</w:t>
      </w:r>
      <w:r w:rsidRPr="00D56C3A">
        <w:rPr>
          <w:rFonts w:asciiTheme="minorHAnsi" w:eastAsiaTheme="minorHAnsi" w:hAnsiTheme="minorHAnsi" w:cstheme="minorBidi"/>
          <w:color w:val="auto"/>
          <w:sz w:val="22"/>
          <w:szCs w:val="22"/>
        </w:rPr>
        <w:tab/>
      </w:r>
      <w:r w:rsidRPr="00D56C3A">
        <w:rPr>
          <w:rFonts w:asciiTheme="minorHAnsi" w:eastAsiaTheme="minorHAnsi" w:hAnsiTheme="minorHAnsi" w:cstheme="minorBidi"/>
          <w:color w:val="auto"/>
          <w:sz w:val="22"/>
          <w:szCs w:val="22"/>
        </w:rPr>
        <w:sym w:font="Wingdings" w:char="F06F"/>
      </w:r>
      <w:r w:rsidRPr="00D56C3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En cours de validation</w:t>
      </w:r>
    </w:p>
    <w:p w:rsidR="00FA543A" w:rsidRDefault="00FA543A" w:rsidP="00D56C3A">
      <w:pPr>
        <w:pStyle w:val="Titre1"/>
      </w:pPr>
      <w:r>
        <w:t>Descriptif du processus</w:t>
      </w:r>
    </w:p>
    <w:p w:rsidR="00FA543A" w:rsidRDefault="00FA543A"/>
    <w:tbl>
      <w:tblPr>
        <w:tblStyle w:val="TableauGrille4-Accentuation5"/>
        <w:tblW w:w="0" w:type="auto"/>
        <w:tblLook w:val="04A0" w:firstRow="1" w:lastRow="0" w:firstColumn="1" w:lastColumn="0" w:noHBand="0" w:noVBand="1"/>
      </w:tblPr>
      <w:tblGrid>
        <w:gridCol w:w="1507"/>
        <w:gridCol w:w="1504"/>
        <w:gridCol w:w="1513"/>
        <w:gridCol w:w="1508"/>
        <w:gridCol w:w="1519"/>
        <w:gridCol w:w="1511"/>
      </w:tblGrid>
      <w:tr w:rsidR="00350A69" w:rsidTr="00D56C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  <w:gridSpan w:val="6"/>
          </w:tcPr>
          <w:p w:rsidR="00350A69" w:rsidRPr="00350A69" w:rsidRDefault="00350A69" w:rsidP="00350A69">
            <w:pPr>
              <w:jc w:val="center"/>
              <w:rPr>
                <w:b w:val="0"/>
                <w:u w:val="single"/>
              </w:rPr>
            </w:pPr>
            <w:r w:rsidRPr="00350A69">
              <w:rPr>
                <w:b w:val="0"/>
                <w:u w:val="single"/>
              </w:rPr>
              <w:t>PROCESSUS AMIANTE</w:t>
            </w:r>
          </w:p>
        </w:tc>
      </w:tr>
      <w:tr w:rsidR="00350A69" w:rsidTr="00D56C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gridSpan w:val="2"/>
          </w:tcPr>
          <w:p w:rsidR="00350A69" w:rsidRDefault="00350A69" w:rsidP="00350A69">
            <w:r>
              <w:t>MPCA visé par les travaux</w:t>
            </w:r>
          </w:p>
        </w:tc>
        <w:tc>
          <w:tcPr>
            <w:tcW w:w="3070" w:type="dxa"/>
            <w:gridSpan w:val="2"/>
          </w:tcPr>
          <w:p w:rsidR="00350A69" w:rsidRPr="00D56C3A" w:rsidRDefault="00350A69" w:rsidP="00350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56C3A">
              <w:rPr>
                <w:b/>
              </w:rPr>
              <w:t xml:space="preserve">Techniques et outillages </w:t>
            </w:r>
          </w:p>
        </w:tc>
        <w:tc>
          <w:tcPr>
            <w:tcW w:w="3072" w:type="dxa"/>
            <w:gridSpan w:val="2"/>
          </w:tcPr>
          <w:p w:rsidR="00350A69" w:rsidRPr="00D56C3A" w:rsidRDefault="00350A69" w:rsidP="00350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56C3A">
              <w:rPr>
                <w:b/>
              </w:rPr>
              <w:t>MPC</w:t>
            </w:r>
            <w:r w:rsidRPr="00D56C3A">
              <w:rPr>
                <w:rStyle w:val="Appelnotedebasdep"/>
                <w:b/>
              </w:rPr>
              <w:footnoteReference w:id="1"/>
            </w:r>
            <w:r w:rsidRPr="00D56C3A">
              <w:rPr>
                <w:b/>
              </w:rPr>
              <w:t xml:space="preserve"> poste de travail </w:t>
            </w:r>
          </w:p>
        </w:tc>
      </w:tr>
      <w:tr w:rsidR="00350A69" w:rsidTr="00D56C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350A69" w:rsidRDefault="00350A69"/>
        </w:tc>
        <w:tc>
          <w:tcPr>
            <w:tcW w:w="1535" w:type="dxa"/>
          </w:tcPr>
          <w:p w:rsidR="00350A69" w:rsidRDefault="00350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350A69" w:rsidRDefault="00350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350A69" w:rsidRDefault="00350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2" w:type="dxa"/>
            <w:gridSpan w:val="2"/>
          </w:tcPr>
          <w:p w:rsidR="00350A69" w:rsidRDefault="00350A69" w:rsidP="00350A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sym w:font="Wingdings 2" w:char="F0A3"/>
            </w:r>
            <w:r>
              <w:t xml:space="preserve"> Humidification du MPCA préalable et/ou continu</w:t>
            </w:r>
          </w:p>
        </w:tc>
      </w:tr>
      <w:tr w:rsidR="00350A69" w:rsidTr="00D56C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350A69" w:rsidRDefault="00350A69"/>
        </w:tc>
        <w:tc>
          <w:tcPr>
            <w:tcW w:w="1535" w:type="dxa"/>
          </w:tcPr>
          <w:p w:rsidR="00350A69" w:rsidRDefault="00350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350A69" w:rsidRDefault="00350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350A69" w:rsidRDefault="00350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72" w:type="dxa"/>
            <w:gridSpan w:val="2"/>
          </w:tcPr>
          <w:p w:rsidR="00350A69" w:rsidRDefault="00350A69" w:rsidP="00350A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sym w:font="Wingdings 2" w:char="F0A3"/>
            </w:r>
            <w:r>
              <w:t xml:space="preserve"> Aspiration au plus près du MPCA avec filtre THE</w:t>
            </w:r>
          </w:p>
        </w:tc>
      </w:tr>
      <w:tr w:rsidR="00FA543A" w:rsidTr="00D56C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FA543A" w:rsidRDefault="00FA543A"/>
        </w:tc>
        <w:tc>
          <w:tcPr>
            <w:tcW w:w="1535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43A" w:rsidTr="00D56C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FA543A" w:rsidRDefault="00FA543A"/>
        </w:tc>
        <w:tc>
          <w:tcPr>
            <w:tcW w:w="1535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A543A" w:rsidTr="00D56C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FA543A" w:rsidRDefault="00FA543A"/>
        </w:tc>
        <w:tc>
          <w:tcPr>
            <w:tcW w:w="1535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A543A" w:rsidTr="00D56C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5" w:type="dxa"/>
          </w:tcPr>
          <w:p w:rsidR="00FA543A" w:rsidRDefault="00FA543A"/>
        </w:tc>
        <w:tc>
          <w:tcPr>
            <w:tcW w:w="1535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5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6" w:type="dxa"/>
          </w:tcPr>
          <w:p w:rsidR="00FA543A" w:rsidRDefault="00FA54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D56C3A" w:rsidRDefault="002B6940" w:rsidP="00D56C3A">
      <w:pPr>
        <w:pStyle w:val="Titre1"/>
      </w:pPr>
      <w:r>
        <w:t xml:space="preserve">Niveau d’empoussièrement </w:t>
      </w:r>
      <w:r>
        <w:tab/>
      </w:r>
    </w:p>
    <w:p w:rsidR="002B6940" w:rsidRDefault="002B6940" w:rsidP="00D56C3A">
      <w:pPr>
        <w:ind w:left="3540" w:firstLine="708"/>
      </w:pPr>
      <w:r>
        <w:sym w:font="Wingdings" w:char="F06F"/>
      </w:r>
      <w:r>
        <w:t xml:space="preserve"> 1</w:t>
      </w:r>
      <w:r>
        <w:tab/>
      </w:r>
      <w:r>
        <w:sym w:font="Wingdings" w:char="F06F"/>
      </w:r>
      <w:r>
        <w:t xml:space="preserve"> 2</w:t>
      </w:r>
      <w:r>
        <w:tab/>
      </w:r>
      <w:r>
        <w:sym w:font="Wingdings" w:char="F06F"/>
      </w:r>
      <w:r>
        <w:t xml:space="preserve"> 3</w:t>
      </w:r>
    </w:p>
    <w:p w:rsidR="002B6940" w:rsidRDefault="002B6940" w:rsidP="00D56C3A">
      <w:pPr>
        <w:pStyle w:val="Titre1"/>
      </w:pPr>
      <w:r>
        <w:t>Description des protections collectives mise en œuvre</w:t>
      </w:r>
    </w:p>
    <w:p w:rsidR="002B6940" w:rsidRDefault="002B6940">
      <w:r>
        <w:t>Pour le milieu intérieur :</w:t>
      </w:r>
      <w:r>
        <w:tab/>
      </w:r>
      <w:r>
        <w:sym w:font="Wingdings" w:char="F06F"/>
      </w:r>
      <w:r>
        <w:t xml:space="preserve"> Confinement statique</w:t>
      </w:r>
      <w:r>
        <w:tab/>
      </w:r>
      <w:r>
        <w:sym w:font="Wingdings" w:char="F06F"/>
      </w:r>
      <w:r>
        <w:t xml:space="preserve"> Confinement dynamique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6940" w:rsidTr="002B6940">
        <w:tc>
          <w:tcPr>
            <w:tcW w:w="9212" w:type="dxa"/>
          </w:tcPr>
          <w:p w:rsidR="002B6940" w:rsidRDefault="002B6940" w:rsidP="002B6940">
            <w:r>
              <w:t>Complétez</w:t>
            </w:r>
          </w:p>
          <w:p w:rsidR="002B6940" w:rsidRDefault="002B6940"/>
          <w:p w:rsidR="002B6940" w:rsidRDefault="002B6940"/>
          <w:p w:rsidR="002B6940" w:rsidRDefault="002B6940"/>
        </w:tc>
      </w:tr>
    </w:tbl>
    <w:p w:rsidR="002B6940" w:rsidRDefault="002B6940"/>
    <w:p w:rsidR="002B6940" w:rsidRDefault="002B6940">
      <w:r>
        <w:t>Pour le milieu extérieur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6940" w:rsidTr="002B6940">
        <w:tc>
          <w:tcPr>
            <w:tcW w:w="9212" w:type="dxa"/>
          </w:tcPr>
          <w:p w:rsidR="002B6940" w:rsidRDefault="002B6940">
            <w:r>
              <w:t>Décrivez</w:t>
            </w:r>
          </w:p>
          <w:p w:rsidR="002B6940" w:rsidRDefault="002B6940"/>
          <w:p w:rsidR="002B6940" w:rsidRDefault="002B6940"/>
          <w:p w:rsidR="002B6940" w:rsidRDefault="002B6940"/>
        </w:tc>
      </w:tr>
    </w:tbl>
    <w:p w:rsidR="002B6940" w:rsidRDefault="002B6940"/>
    <w:p w:rsidR="002B6940" w:rsidRDefault="002B6940" w:rsidP="00D56C3A">
      <w:pPr>
        <w:pStyle w:val="Titre1"/>
      </w:pPr>
      <w:r>
        <w:lastRenderedPageBreak/>
        <w:t>Résultats des mesures d’empoussièrement</w:t>
      </w:r>
      <w:r w:rsidR="001E52BB">
        <w:t xml:space="preserve"> SS3</w:t>
      </w:r>
    </w:p>
    <w:p w:rsidR="005464DB" w:rsidRDefault="005464DB"/>
    <w:tbl>
      <w:tblPr>
        <w:tblStyle w:val="Tramemoyenne2-Accent1"/>
        <w:tblW w:w="0" w:type="auto"/>
        <w:tblLook w:val="04A0" w:firstRow="1" w:lastRow="0" w:firstColumn="1" w:lastColumn="0" w:noHBand="0" w:noVBand="1"/>
      </w:tblPr>
      <w:tblGrid>
        <w:gridCol w:w="1418"/>
        <w:gridCol w:w="1591"/>
        <w:gridCol w:w="1484"/>
        <w:gridCol w:w="1500"/>
        <w:gridCol w:w="1614"/>
        <w:gridCol w:w="1465"/>
      </w:tblGrid>
      <w:tr w:rsidR="005464DB" w:rsidTr="00D56C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</w:tcPr>
          <w:p w:rsidR="005464DB" w:rsidRDefault="005464DB"/>
        </w:tc>
        <w:tc>
          <w:tcPr>
            <w:tcW w:w="1591" w:type="dxa"/>
          </w:tcPr>
          <w:p w:rsidR="005464DB" w:rsidRDefault="005464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 du chantier</w:t>
            </w:r>
          </w:p>
        </w:tc>
        <w:tc>
          <w:tcPr>
            <w:tcW w:w="1484" w:type="dxa"/>
          </w:tcPr>
          <w:p w:rsidR="005464DB" w:rsidRDefault="005464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</w:t>
            </w:r>
          </w:p>
        </w:tc>
        <w:tc>
          <w:tcPr>
            <w:tcW w:w="1500" w:type="dxa"/>
          </w:tcPr>
          <w:p w:rsidR="005464DB" w:rsidRDefault="005464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tcW w:w="1614" w:type="dxa"/>
          </w:tcPr>
          <w:p w:rsidR="005464DB" w:rsidRDefault="005464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Résultats en f/l</w:t>
            </w:r>
          </w:p>
        </w:tc>
        <w:tc>
          <w:tcPr>
            <w:tcW w:w="1465" w:type="dxa"/>
          </w:tcPr>
          <w:p w:rsidR="005464DB" w:rsidRDefault="005464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</w:t>
            </w:r>
            <w:r>
              <w:rPr>
                <w:rStyle w:val="Appelnotedebasdep"/>
              </w:rPr>
              <w:footnoteReference w:id="2"/>
            </w:r>
          </w:p>
        </w:tc>
      </w:tr>
      <w:tr w:rsidR="005464DB" w:rsidTr="00D56C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5464DB" w:rsidRDefault="005464DB">
            <w:r>
              <w:t>Chantier test</w:t>
            </w:r>
          </w:p>
        </w:tc>
        <w:tc>
          <w:tcPr>
            <w:tcW w:w="1591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64DB" w:rsidTr="00D56C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5464DB" w:rsidRDefault="005464DB">
            <w:r>
              <w:t>Chantier 1</w:t>
            </w:r>
          </w:p>
        </w:tc>
        <w:tc>
          <w:tcPr>
            <w:tcW w:w="1591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464DB" w:rsidTr="00D56C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5464DB" w:rsidRDefault="005464DB">
            <w:r>
              <w:t>Chantier 2</w:t>
            </w:r>
          </w:p>
        </w:tc>
        <w:tc>
          <w:tcPr>
            <w:tcW w:w="1591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5464DB" w:rsidRDefault="005464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464DB" w:rsidTr="00D56C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5464DB" w:rsidRDefault="005464DB">
            <w:r>
              <w:t>Chantier 3</w:t>
            </w:r>
          </w:p>
        </w:tc>
        <w:tc>
          <w:tcPr>
            <w:tcW w:w="1591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5464DB" w:rsidRDefault="005464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56C3A" w:rsidRPr="00D56C3A" w:rsidRDefault="00D56C3A" w:rsidP="00D56C3A">
      <w:pPr>
        <w:rPr>
          <w:i/>
        </w:rPr>
      </w:pPr>
      <w:r w:rsidRPr="00D56C3A">
        <w:rPr>
          <w:i/>
        </w:rPr>
        <w:t>Si le processus est validé, indiquez les résultats des trois dernières validations</w:t>
      </w:r>
    </w:p>
    <w:p w:rsidR="00D56C3A" w:rsidRPr="00D56C3A" w:rsidRDefault="00D56C3A" w:rsidP="00D56C3A">
      <w:pPr>
        <w:rPr>
          <w:i/>
        </w:rPr>
      </w:pPr>
      <w:r w:rsidRPr="00D56C3A">
        <w:rPr>
          <w:i/>
        </w:rPr>
        <w:t>Si le processus est en cours :</w:t>
      </w:r>
    </w:p>
    <w:p w:rsidR="00D56C3A" w:rsidRPr="00D56C3A" w:rsidRDefault="00D56C3A" w:rsidP="00D56C3A">
      <w:pPr>
        <w:rPr>
          <w:i/>
        </w:rPr>
      </w:pPr>
      <w:r w:rsidRPr="00D56C3A">
        <w:rPr>
          <w:i/>
        </w:rPr>
        <w:tab/>
        <w:t>Indiquez les résultats du chantier test et des chantiers de validation réalisés</w:t>
      </w:r>
    </w:p>
    <w:p w:rsidR="00D56C3A" w:rsidRPr="00D56C3A" w:rsidRDefault="00D56C3A" w:rsidP="00D56C3A">
      <w:pPr>
        <w:rPr>
          <w:i/>
        </w:rPr>
      </w:pPr>
      <w:r w:rsidRPr="00D56C3A">
        <w:rPr>
          <w:i/>
        </w:rPr>
        <w:tab/>
        <w:t>Si le niveau d’empoussièrement est inférieur à celui indiqué par la base Scola, justifiez de l’évaluation des risques réalisée dans le niveau d’empoussièrement préconisé par celle-ci</w:t>
      </w:r>
    </w:p>
    <w:p w:rsidR="001E52BB" w:rsidRDefault="001E52BB" w:rsidP="001E52BB">
      <w:pPr>
        <w:pStyle w:val="Titre1"/>
      </w:pPr>
      <w:r>
        <w:t>Résultats des mesures d’empoussièrement</w:t>
      </w:r>
      <w:r>
        <w:t xml:space="preserve"> SS4</w:t>
      </w:r>
    </w:p>
    <w:p w:rsidR="001E52BB" w:rsidRDefault="001E52BB" w:rsidP="001E52BB"/>
    <w:tbl>
      <w:tblPr>
        <w:tblStyle w:val="Tramemoyenne2-Accent1"/>
        <w:tblW w:w="0" w:type="auto"/>
        <w:tblLook w:val="04A0" w:firstRow="1" w:lastRow="0" w:firstColumn="1" w:lastColumn="0" w:noHBand="0" w:noVBand="1"/>
      </w:tblPr>
      <w:tblGrid>
        <w:gridCol w:w="1418"/>
        <w:gridCol w:w="1591"/>
        <w:gridCol w:w="1484"/>
        <w:gridCol w:w="1500"/>
        <w:gridCol w:w="1614"/>
        <w:gridCol w:w="1465"/>
      </w:tblGrid>
      <w:tr w:rsidR="001E52BB" w:rsidTr="00F02C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18" w:type="dxa"/>
          </w:tcPr>
          <w:p w:rsidR="001E52BB" w:rsidRDefault="001E52BB" w:rsidP="00F02C47"/>
        </w:tc>
        <w:tc>
          <w:tcPr>
            <w:tcW w:w="1591" w:type="dxa"/>
          </w:tcPr>
          <w:p w:rsidR="001E52BB" w:rsidRDefault="001E52BB" w:rsidP="00F02C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Nom du chantier</w:t>
            </w:r>
          </w:p>
        </w:tc>
        <w:tc>
          <w:tcPr>
            <w:tcW w:w="1484" w:type="dxa"/>
          </w:tcPr>
          <w:p w:rsidR="001E52BB" w:rsidRDefault="001E52BB" w:rsidP="00F02C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Lieu</w:t>
            </w:r>
          </w:p>
        </w:tc>
        <w:tc>
          <w:tcPr>
            <w:tcW w:w="1500" w:type="dxa"/>
          </w:tcPr>
          <w:p w:rsidR="001E52BB" w:rsidRDefault="001E52BB" w:rsidP="00F02C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</w:t>
            </w:r>
          </w:p>
        </w:tc>
        <w:tc>
          <w:tcPr>
            <w:tcW w:w="1614" w:type="dxa"/>
          </w:tcPr>
          <w:p w:rsidR="001E52BB" w:rsidRDefault="001E52BB" w:rsidP="00F02C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Résultats en f/l</w:t>
            </w:r>
          </w:p>
        </w:tc>
        <w:tc>
          <w:tcPr>
            <w:tcW w:w="1465" w:type="dxa"/>
          </w:tcPr>
          <w:p w:rsidR="001E52BB" w:rsidRDefault="001E52BB" w:rsidP="00F02C4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SA</w:t>
            </w:r>
            <w:r>
              <w:rPr>
                <w:rStyle w:val="Appelnotedebasdep"/>
              </w:rPr>
              <w:footnoteReference w:id="3"/>
            </w:r>
          </w:p>
        </w:tc>
      </w:tr>
      <w:tr w:rsidR="001E52BB" w:rsidTr="00F02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1E52BB" w:rsidRDefault="001E52BB" w:rsidP="00F02C47">
            <w:r>
              <w:t>Chantier test</w:t>
            </w:r>
          </w:p>
        </w:tc>
        <w:tc>
          <w:tcPr>
            <w:tcW w:w="1591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52BB" w:rsidTr="00F02C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1E52BB" w:rsidRDefault="001E52BB" w:rsidP="00F02C47">
            <w:r>
              <w:t>Chantier 1</w:t>
            </w:r>
          </w:p>
        </w:tc>
        <w:tc>
          <w:tcPr>
            <w:tcW w:w="1591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52BB" w:rsidTr="00F02C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1E52BB" w:rsidRDefault="001E52BB" w:rsidP="00F02C47">
            <w:r>
              <w:t>Chantier 2</w:t>
            </w:r>
          </w:p>
        </w:tc>
        <w:tc>
          <w:tcPr>
            <w:tcW w:w="1591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1E52BB" w:rsidRDefault="001E52BB" w:rsidP="00F02C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52BB" w:rsidTr="00F02C4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</w:tcPr>
          <w:p w:rsidR="001E52BB" w:rsidRDefault="001E52BB" w:rsidP="00F02C47">
            <w:r>
              <w:t>Chantier 3</w:t>
            </w:r>
          </w:p>
        </w:tc>
        <w:tc>
          <w:tcPr>
            <w:tcW w:w="1591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4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0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4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5" w:type="dxa"/>
          </w:tcPr>
          <w:p w:rsidR="001E52BB" w:rsidRDefault="001E52BB" w:rsidP="00F02C4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1E52BB" w:rsidRDefault="001E52BB" w:rsidP="001E52BB">
      <w:pPr>
        <w:numPr>
          <w:ilvl w:val="0"/>
          <w:numId w:val="1"/>
        </w:numPr>
        <w:spacing w:after="0" w:line="240" w:lineRule="auto"/>
        <w:jc w:val="both"/>
        <w:rPr>
          <w:i/>
        </w:rPr>
      </w:pPr>
      <w:r w:rsidRPr="00D56C3A">
        <w:rPr>
          <w:i/>
        </w:rPr>
        <w:t>Si le processus est validé, indiquez les résultats</w:t>
      </w:r>
      <w:r>
        <w:rPr>
          <w:i/>
        </w:rPr>
        <w:t> :</w:t>
      </w:r>
    </w:p>
    <w:p w:rsidR="001E52BB" w:rsidRDefault="001E52BB" w:rsidP="001E52BB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i/>
        </w:rPr>
        <w:t xml:space="preserve"> La</w:t>
      </w:r>
      <w:r w:rsidRPr="001E52BB">
        <w:rPr>
          <w:i/>
        </w:rPr>
        <w:t xml:space="preserve"> fréquence et</w:t>
      </w:r>
    </w:p>
    <w:p w:rsidR="001E52BB" w:rsidRDefault="001E52BB" w:rsidP="001E52BB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i/>
        </w:rPr>
        <w:t>Les</w:t>
      </w:r>
      <w:r w:rsidRPr="001E52BB">
        <w:rPr>
          <w:i/>
        </w:rPr>
        <w:t xml:space="preserve"> modalités de contrôle du niveau d’empoussièrement du processus mis en œuvre </w:t>
      </w:r>
    </w:p>
    <w:p w:rsidR="001E52BB" w:rsidRPr="001E52BB" w:rsidRDefault="001E52BB" w:rsidP="001E52BB">
      <w:pPr>
        <w:numPr>
          <w:ilvl w:val="1"/>
          <w:numId w:val="1"/>
        </w:numPr>
        <w:spacing w:after="0" w:line="240" w:lineRule="auto"/>
        <w:jc w:val="both"/>
        <w:rPr>
          <w:i/>
        </w:rPr>
      </w:pPr>
      <w:r>
        <w:rPr>
          <w:i/>
        </w:rPr>
        <w:t>R</w:t>
      </w:r>
      <w:r w:rsidRPr="001E52BB">
        <w:rPr>
          <w:i/>
        </w:rPr>
        <w:t xml:space="preserve">espect de la VLEP Art 4412-145. </w:t>
      </w:r>
    </w:p>
    <w:p w:rsidR="001E52BB" w:rsidRPr="00D56C3A" w:rsidRDefault="001E52BB" w:rsidP="001E52BB">
      <w:pPr>
        <w:rPr>
          <w:i/>
        </w:rPr>
      </w:pPr>
    </w:p>
    <w:p w:rsidR="001E52BB" w:rsidRPr="00D56C3A" w:rsidRDefault="001E52BB" w:rsidP="001E52BB">
      <w:pPr>
        <w:rPr>
          <w:i/>
        </w:rPr>
      </w:pPr>
      <w:r w:rsidRPr="00D56C3A">
        <w:rPr>
          <w:i/>
        </w:rPr>
        <w:t>Si le processus est en cours :</w:t>
      </w:r>
    </w:p>
    <w:p w:rsidR="001E52BB" w:rsidRPr="00D56C3A" w:rsidRDefault="001E52BB" w:rsidP="001E52BB">
      <w:pPr>
        <w:rPr>
          <w:i/>
        </w:rPr>
      </w:pPr>
      <w:r w:rsidRPr="00D56C3A">
        <w:rPr>
          <w:i/>
        </w:rPr>
        <w:tab/>
        <w:t>Indiquez les résultats du chantier test et des chantiers de validation réalisés</w:t>
      </w:r>
    </w:p>
    <w:p w:rsidR="001E52BB" w:rsidRPr="00D56C3A" w:rsidRDefault="001E52BB" w:rsidP="001E52BB">
      <w:pPr>
        <w:rPr>
          <w:i/>
        </w:rPr>
      </w:pPr>
      <w:r w:rsidRPr="00D56C3A">
        <w:rPr>
          <w:i/>
        </w:rPr>
        <w:tab/>
        <w:t>Si le niveau d’empoussièrement est inférieur à celui indiqué par la base Scola, justifiez de l’évaluation des risques réalisée dans le niveau d’empoussièrement préconisé par celle-ci</w:t>
      </w:r>
    </w:p>
    <w:p w:rsidR="001E52BB" w:rsidRDefault="001E52BB">
      <w:bookmarkStart w:id="0" w:name="_GoBack"/>
      <w:bookmarkEnd w:id="0"/>
    </w:p>
    <w:p w:rsidR="002B6940" w:rsidRDefault="002B6940">
      <w:r w:rsidRPr="00D56C3A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Le chantier soumis à consultation sera un chantier test ou de validation</w:t>
      </w:r>
      <w:r>
        <w:t xml:space="preserve"> </w:t>
      </w:r>
      <w:r w:rsidR="00D56C3A">
        <w:tab/>
      </w:r>
      <w:r w:rsidR="00D56C3A">
        <w:tab/>
      </w:r>
      <w:r w:rsidR="00D56C3A">
        <w:tab/>
      </w:r>
      <w:r w:rsidR="00D56C3A">
        <w:tab/>
      </w:r>
      <w:r w:rsidR="00D56C3A">
        <w:tab/>
      </w:r>
      <w:r>
        <w:sym w:font="Wingdings" w:char="F06F"/>
      </w:r>
      <w:r>
        <w:t xml:space="preserve"> Oui</w:t>
      </w:r>
      <w:r>
        <w:tab/>
      </w:r>
      <w:r w:rsidR="00D56C3A">
        <w:tab/>
      </w:r>
      <w:r w:rsidR="00D56C3A">
        <w:tab/>
      </w:r>
      <w:r>
        <w:sym w:font="Wingdings" w:char="F06F"/>
      </w:r>
      <w:r>
        <w:t xml:space="preserve"> Non</w:t>
      </w:r>
    </w:p>
    <w:sectPr w:rsidR="002B69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ADE" w:rsidRDefault="00515ADE" w:rsidP="00FA543A">
      <w:pPr>
        <w:spacing w:after="0" w:line="240" w:lineRule="auto"/>
      </w:pPr>
      <w:r>
        <w:separator/>
      </w:r>
    </w:p>
  </w:endnote>
  <w:endnote w:type="continuationSeparator" w:id="0">
    <w:p w:rsidR="00515ADE" w:rsidRDefault="00515ADE" w:rsidP="00FA5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ADE" w:rsidRDefault="00515ADE" w:rsidP="00FA543A">
      <w:pPr>
        <w:spacing w:after="0" w:line="240" w:lineRule="auto"/>
      </w:pPr>
      <w:r>
        <w:separator/>
      </w:r>
    </w:p>
  </w:footnote>
  <w:footnote w:type="continuationSeparator" w:id="0">
    <w:p w:rsidR="00515ADE" w:rsidRDefault="00515ADE" w:rsidP="00FA543A">
      <w:pPr>
        <w:spacing w:after="0" w:line="240" w:lineRule="auto"/>
      </w:pPr>
      <w:r>
        <w:continuationSeparator/>
      </w:r>
    </w:p>
  </w:footnote>
  <w:footnote w:id="1">
    <w:p w:rsidR="00350A69" w:rsidRDefault="00350A69" w:rsidP="00350A69">
      <w:pPr>
        <w:pStyle w:val="Notedebasdepage"/>
      </w:pPr>
      <w:r>
        <w:rPr>
          <w:rStyle w:val="Appelnotedebasdep"/>
        </w:rPr>
        <w:footnoteRef/>
      </w:r>
      <w:r>
        <w:t xml:space="preserve"> MPC</w:t>
      </w:r>
      <w:r>
        <w:t xml:space="preserve"> : Moyens de Protection Collective poste de travail = MPC prévus pour réduire l’émission de poussières à la source, </w:t>
      </w:r>
      <w:r>
        <w:t>liés au processus mis en œuvre</w:t>
      </w:r>
      <w:r>
        <w:t>.</w:t>
      </w:r>
    </w:p>
    <w:p w:rsidR="00350A69" w:rsidRDefault="00350A69" w:rsidP="00350A69">
      <w:pPr>
        <w:pStyle w:val="Notedebasdepage"/>
      </w:pPr>
      <w:r>
        <w:t>Pour mémoire :</w:t>
      </w:r>
    </w:p>
    <w:p w:rsidR="00350A69" w:rsidRDefault="00350A69" w:rsidP="00350A69">
      <w:pPr>
        <w:pStyle w:val="Notedebasdepage"/>
      </w:pPr>
      <w:r>
        <w:t>En SS3 : le chantier de validation N°3 doit avoir moins d’un an au moment de la consultation et mes 3 chantiers de validation doivent avoir été réalisés dans une période de 12 mois.</w:t>
      </w:r>
    </w:p>
    <w:p w:rsidR="00350A69" w:rsidRPr="005464DB" w:rsidRDefault="00350A69" w:rsidP="00350A69">
      <w:pPr>
        <w:pStyle w:val="Notedebasdepage"/>
        <w:rPr>
          <w:color w:val="FF0000"/>
        </w:rPr>
      </w:pPr>
      <w:r w:rsidRPr="005464DB">
        <w:rPr>
          <w:color w:val="FF0000"/>
        </w:rPr>
        <w:t>En SS4 : la fréquence doit être précisé</w:t>
      </w:r>
    </w:p>
    <w:p w:rsidR="00350A69" w:rsidRDefault="00350A69" w:rsidP="00350A69">
      <w:pPr>
        <w:pStyle w:val="Notedebasdepage"/>
      </w:pPr>
      <w:r>
        <w:t>Sensibilité Analytique :</w:t>
      </w:r>
    </w:p>
    <w:p w:rsidR="00350A69" w:rsidRDefault="00350A69" w:rsidP="00350A69">
      <w:pPr>
        <w:pStyle w:val="Notedebasdepage"/>
      </w:pPr>
      <w:r>
        <w:tab/>
        <w:t>Depuis 1</w:t>
      </w:r>
      <w:r w:rsidRPr="005464DB">
        <w:rPr>
          <w:vertAlign w:val="superscript"/>
        </w:rPr>
        <w:t>er</w:t>
      </w:r>
      <w:r>
        <w:t xml:space="preserve"> juillet 2015 : SA &lt; 1f/l pour de faibles empoussièrements</w:t>
      </w:r>
    </w:p>
  </w:footnote>
  <w:footnote w:id="2">
    <w:p w:rsidR="005464DB" w:rsidRDefault="005464DB">
      <w:pPr>
        <w:pStyle w:val="Notedebasdepage"/>
      </w:pPr>
      <w:r>
        <w:rPr>
          <w:rStyle w:val="Appelnotedebasdep"/>
        </w:rPr>
        <w:footnoteRef/>
      </w:r>
      <w:r>
        <w:t xml:space="preserve"> Sensibilité Analytique</w:t>
      </w:r>
    </w:p>
  </w:footnote>
  <w:footnote w:id="3">
    <w:p w:rsidR="001E52BB" w:rsidRDefault="001E52BB" w:rsidP="001E52BB">
      <w:pPr>
        <w:pStyle w:val="Notedebasdepage"/>
      </w:pPr>
      <w:r>
        <w:rPr>
          <w:rStyle w:val="Appelnotedebasdep"/>
        </w:rPr>
        <w:footnoteRef/>
      </w:r>
      <w:r>
        <w:t xml:space="preserve"> Sensibilité Analytique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86" w:type="pct"/>
      <w:tblInd w:w="-54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561"/>
      <w:gridCol w:w="3659"/>
      <w:gridCol w:w="2669"/>
      <w:gridCol w:w="1054"/>
    </w:tblGrid>
    <w:tr w:rsidR="00350A69" w:rsidRPr="00C92EA1" w:rsidTr="00F02C47">
      <w:tc>
        <w:tcPr>
          <w:tcW w:w="1288" w:type="pct"/>
          <w:vMerge w:val="restart"/>
          <w:vAlign w:val="center"/>
        </w:tcPr>
        <w:p w:rsidR="00350A69" w:rsidRPr="00C92EA1" w:rsidRDefault="00350A69" w:rsidP="00350A69">
          <w:pPr>
            <w:rPr>
              <w:rFonts w:ascii="Arial" w:hAnsi="Arial" w:cs="Times New Roman"/>
              <w:b/>
              <w:color w:val="0000FF"/>
              <w:sz w:val="2"/>
              <w:szCs w:val="2"/>
              <w:lang w:eastAsia="fr-FR"/>
            </w:rPr>
          </w:pPr>
          <w:r>
            <w:rPr>
              <w:rFonts w:ascii="Arial" w:hAnsi="Arial" w:cs="Times New Roman"/>
              <w:noProof/>
              <w:sz w:val="2"/>
              <w:szCs w:val="2"/>
              <w:lang w:eastAsia="fr-FR"/>
            </w:rPr>
            <w:drawing>
              <wp:inline distT="0" distB="0" distL="0" distR="0">
                <wp:extent cx="1371600" cy="485775"/>
                <wp:effectExtent l="0" t="0" r="0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0" w:type="pct"/>
          <w:vAlign w:val="center"/>
        </w:tcPr>
        <w:p w:rsidR="00350A69" w:rsidRPr="00C92EA1" w:rsidRDefault="00350A69" w:rsidP="00350A69">
          <w:pPr>
            <w:jc w:val="center"/>
            <w:rPr>
              <w:rFonts w:ascii="Arial" w:hAnsi="Arial"/>
              <w:b/>
              <w:sz w:val="10"/>
              <w:szCs w:val="10"/>
              <w:lang w:eastAsia="fr-FR"/>
            </w:rPr>
          </w:pPr>
        </w:p>
        <w:p w:rsidR="00350A69" w:rsidRPr="00C92EA1" w:rsidRDefault="00350A69" w:rsidP="00350A69">
          <w:pPr>
            <w:jc w:val="center"/>
            <w:rPr>
              <w:rFonts w:ascii="Arial" w:hAnsi="Arial"/>
              <w:b/>
              <w:color w:val="0000FF"/>
              <w:sz w:val="10"/>
              <w:szCs w:val="10"/>
              <w:lang w:eastAsia="fr-FR"/>
            </w:rPr>
          </w:pPr>
          <w:r>
            <w:rPr>
              <w:rFonts w:ascii="Arial" w:hAnsi="Arial"/>
              <w:b/>
              <w:lang w:eastAsia="fr-FR"/>
            </w:rPr>
            <w:t>GRILLE PROCESSUS</w:t>
          </w:r>
        </w:p>
      </w:tc>
      <w:tc>
        <w:tcPr>
          <w:tcW w:w="1342" w:type="pct"/>
          <w:vAlign w:val="center"/>
        </w:tcPr>
        <w:p w:rsidR="00350A69" w:rsidRPr="00C92EA1" w:rsidRDefault="00350A69" w:rsidP="00350A69">
          <w:pPr>
            <w:jc w:val="center"/>
            <w:rPr>
              <w:rFonts w:ascii="Arial" w:hAnsi="Arial"/>
              <w:b/>
              <w:color w:val="0000FF"/>
              <w:w w:val="89"/>
              <w:lang w:eastAsia="fr-FR"/>
            </w:rPr>
          </w:pPr>
          <w:r w:rsidRPr="00350A69">
            <w:rPr>
              <w:rFonts w:ascii="Arial" w:hAnsi="Arial"/>
              <w:b/>
              <w:color w:val="0070C0"/>
              <w:w w:val="89"/>
              <w:lang w:eastAsia="fr-FR"/>
            </w:rPr>
            <w:t>ENR-DG-AMIANTE-0</w:t>
          </w:r>
          <w:r w:rsidRPr="00350A69">
            <w:rPr>
              <w:rFonts w:ascii="Arial" w:hAnsi="Arial"/>
              <w:b/>
              <w:color w:val="0070C0"/>
              <w:w w:val="89"/>
              <w:lang w:eastAsia="fr-FR"/>
            </w:rPr>
            <w:t>54</w:t>
          </w:r>
          <w:r w:rsidRPr="00350A69">
            <w:rPr>
              <w:rFonts w:ascii="Arial" w:hAnsi="Arial"/>
              <w:b/>
              <w:color w:val="0070C0"/>
              <w:w w:val="89"/>
              <w:lang w:eastAsia="fr-FR"/>
            </w:rPr>
            <w:t>/V1</w:t>
          </w:r>
        </w:p>
      </w:tc>
      <w:tc>
        <w:tcPr>
          <w:tcW w:w="530" w:type="pct"/>
          <w:vMerge w:val="restart"/>
        </w:tcPr>
        <w:p w:rsidR="00350A69" w:rsidRPr="00C92EA1" w:rsidRDefault="00350A69" w:rsidP="00350A69">
          <w:pPr>
            <w:jc w:val="center"/>
            <w:rPr>
              <w:rFonts w:ascii="Arial" w:hAnsi="Arial"/>
              <w:b/>
              <w:w w:val="89"/>
              <w:lang w:eastAsia="fr-FR"/>
            </w:rPr>
          </w:pPr>
          <w:r>
            <w:rPr>
              <w:lang w:eastAsia="fr-FR"/>
            </w:rPr>
            <w:drawing>
              <wp:anchor distT="0" distB="0" distL="114300" distR="114300" simplePos="0" relativeHeight="251659264" behindDoc="1" locked="0" layoutInCell="1" allowOverlap="1" wp14:anchorId="067C0853" wp14:editId="5F581D16">
                <wp:simplePos x="0" y="0"/>
                <wp:positionH relativeFrom="column">
                  <wp:posOffset>-48895</wp:posOffset>
                </wp:positionH>
                <wp:positionV relativeFrom="paragraph">
                  <wp:posOffset>76835</wp:posOffset>
                </wp:positionV>
                <wp:extent cx="581025" cy="5810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50A69" w:rsidRPr="00C92EA1" w:rsidTr="00F02C47">
      <w:tc>
        <w:tcPr>
          <w:tcW w:w="1288" w:type="pct"/>
          <w:vMerge/>
          <w:vAlign w:val="center"/>
        </w:tcPr>
        <w:p w:rsidR="00350A69" w:rsidRPr="00C92EA1" w:rsidRDefault="00350A69" w:rsidP="00350A69">
          <w:pPr>
            <w:rPr>
              <w:rFonts w:ascii="Arial" w:hAnsi="Arial" w:cs="Times New Roman"/>
              <w:b/>
              <w:color w:val="0000FF"/>
              <w:sz w:val="18"/>
              <w:lang w:eastAsia="fr-FR"/>
            </w:rPr>
          </w:pPr>
        </w:p>
      </w:tc>
      <w:tc>
        <w:tcPr>
          <w:tcW w:w="1840" w:type="pct"/>
          <w:vAlign w:val="center"/>
        </w:tcPr>
        <w:p w:rsidR="00350A69" w:rsidRPr="00C92EA1" w:rsidRDefault="00350A69" w:rsidP="00350A69">
          <w:pPr>
            <w:jc w:val="center"/>
            <w:rPr>
              <w:rFonts w:ascii="Arial" w:hAnsi="Arial"/>
              <w:b/>
              <w:color w:val="0000FF"/>
              <w:sz w:val="18"/>
              <w:lang w:eastAsia="fr-FR"/>
            </w:rPr>
          </w:pPr>
          <w:r w:rsidRPr="00C92EA1">
            <w:rPr>
              <w:rFonts w:ascii="Arial" w:eastAsia="Batang" w:hAnsi="Arial"/>
              <w:iCs/>
              <w:lang w:eastAsia="fr-FR"/>
            </w:rPr>
            <w:t>Direction Générale</w:t>
          </w:r>
        </w:p>
      </w:tc>
      <w:tc>
        <w:tcPr>
          <w:tcW w:w="1342" w:type="pct"/>
          <w:vAlign w:val="center"/>
        </w:tcPr>
        <w:p w:rsidR="00350A69" w:rsidRPr="00C92EA1" w:rsidRDefault="00350A69" w:rsidP="00D56C3A">
          <w:pPr>
            <w:jc w:val="center"/>
            <w:rPr>
              <w:rFonts w:ascii="Arial" w:hAnsi="Arial"/>
              <w:w w:val="98"/>
              <w:lang w:eastAsia="fr-FR"/>
            </w:rPr>
          </w:pPr>
          <w:r w:rsidRPr="00C92EA1">
            <w:rPr>
              <w:rFonts w:ascii="Arial" w:hAnsi="Arial"/>
              <w:w w:val="98"/>
              <w:lang w:eastAsia="fr-FR"/>
            </w:rPr>
            <w:t xml:space="preserve">Création : </w:t>
          </w:r>
          <w:r w:rsidR="00D56C3A">
            <w:rPr>
              <w:rFonts w:ascii="Arial" w:hAnsi="Arial"/>
              <w:w w:val="98"/>
              <w:lang w:eastAsia="fr-FR"/>
            </w:rPr>
            <w:t>AVRIL 2021</w:t>
          </w:r>
        </w:p>
      </w:tc>
      <w:tc>
        <w:tcPr>
          <w:tcW w:w="530" w:type="pct"/>
          <w:vMerge/>
        </w:tcPr>
        <w:p w:rsidR="00350A69" w:rsidRPr="00C92EA1" w:rsidRDefault="00350A69" w:rsidP="00350A69">
          <w:pPr>
            <w:jc w:val="center"/>
            <w:rPr>
              <w:rFonts w:ascii="Arial" w:hAnsi="Arial"/>
              <w:w w:val="98"/>
              <w:lang w:eastAsia="fr-FR"/>
            </w:rPr>
          </w:pPr>
        </w:p>
      </w:tc>
    </w:tr>
  </w:tbl>
  <w:p w:rsidR="00D46E8A" w:rsidRDefault="00D46E8A">
    <w:pPr>
      <w:pStyle w:val="En-tte"/>
    </w:pPr>
  </w:p>
  <w:p w:rsidR="00350A69" w:rsidRDefault="00350A6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C47FB"/>
    <w:multiLevelType w:val="hybridMultilevel"/>
    <w:tmpl w:val="52D05778"/>
    <w:lvl w:ilvl="0" w:tplc="F21A7258">
      <w:start w:val="1"/>
      <w:numFmt w:val="decimal"/>
      <w:suff w:val="space"/>
      <w:lvlText w:val="%1°)"/>
      <w:lvlJc w:val="left"/>
      <w:pPr>
        <w:ind w:left="720" w:hanging="360"/>
      </w:pPr>
      <w:rPr>
        <w:rFonts w:hint="default"/>
      </w:rPr>
    </w:lvl>
    <w:lvl w:ilvl="1" w:tplc="7C843764">
      <w:start w:val="1"/>
      <w:numFmt w:val="lowerLetter"/>
      <w:lvlText w:val="2%2."/>
      <w:lvlJc w:val="left"/>
      <w:pPr>
        <w:ind w:left="1440" w:hanging="360"/>
      </w:pPr>
      <w:rPr>
        <w:rFonts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43A"/>
    <w:rsid w:val="00030AEA"/>
    <w:rsid w:val="00087866"/>
    <w:rsid w:val="001E52BB"/>
    <w:rsid w:val="002B6940"/>
    <w:rsid w:val="00350A69"/>
    <w:rsid w:val="00515ADE"/>
    <w:rsid w:val="005464DB"/>
    <w:rsid w:val="009C68BE"/>
    <w:rsid w:val="00D46E8A"/>
    <w:rsid w:val="00D56C3A"/>
    <w:rsid w:val="00FA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CA05"/>
  <w15:docId w15:val="{176C98E2-92B2-40D3-B390-9CA014C0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56C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5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A543A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A543A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A543A"/>
    <w:rPr>
      <w:vertAlign w:val="superscript"/>
    </w:rPr>
  </w:style>
  <w:style w:type="table" w:styleId="Tramemoyenne2-Accent1">
    <w:name w:val="Medium Shading 2 Accent 1"/>
    <w:basedOn w:val="TableauNormal"/>
    <w:uiPriority w:val="64"/>
    <w:rsid w:val="005464DB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En-tte">
    <w:name w:val="header"/>
    <w:basedOn w:val="Normal"/>
    <w:link w:val="En-tteCar"/>
    <w:uiPriority w:val="99"/>
    <w:unhideWhenUsed/>
    <w:rsid w:val="00D46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46E8A"/>
  </w:style>
  <w:style w:type="paragraph" w:styleId="Pieddepage">
    <w:name w:val="footer"/>
    <w:basedOn w:val="Normal"/>
    <w:link w:val="PieddepageCar"/>
    <w:uiPriority w:val="99"/>
    <w:unhideWhenUsed/>
    <w:rsid w:val="00D46E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46E8A"/>
  </w:style>
  <w:style w:type="character" w:customStyle="1" w:styleId="Titre1Car">
    <w:name w:val="Titre 1 Car"/>
    <w:basedOn w:val="Policepardfaut"/>
    <w:link w:val="Titre1"/>
    <w:uiPriority w:val="9"/>
    <w:rsid w:val="00D56C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auGrille4-Accentuation1">
    <w:name w:val="Grid Table 4 Accent 1"/>
    <w:basedOn w:val="TableauNormal"/>
    <w:uiPriority w:val="49"/>
    <w:rsid w:val="00D56C3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Liste6Couleur-Accentuation5">
    <w:name w:val="List Table 6 Colorful Accent 5"/>
    <w:basedOn w:val="TableauNormal"/>
    <w:uiPriority w:val="51"/>
    <w:rsid w:val="00D56C3A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5">
    <w:name w:val="Grid Table 4 Accent 5"/>
    <w:basedOn w:val="TableauNormal"/>
    <w:uiPriority w:val="49"/>
    <w:rsid w:val="00D56C3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2BAF9-3F30-46FC-97A5-636316378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Patricia SAINT-OMER</cp:lastModifiedBy>
  <cp:revision>5</cp:revision>
  <dcterms:created xsi:type="dcterms:W3CDTF">2021-05-03T11:08:00Z</dcterms:created>
  <dcterms:modified xsi:type="dcterms:W3CDTF">2021-05-03T11:18:00Z</dcterms:modified>
</cp:coreProperties>
</file>